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сентября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70296</w:t>
      </w:r>
    </w:p>
    <w:p w:rsidR="00000000" w:rsidRDefault="009E216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СЛУЖБА ПО НАДЗОРУ В СФЕРЕ ОБРАЗОВАНИЯ И НАУКИ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26 августа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924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АККРЕДИТАЦИИ ГРАЖДАН В КАЧЕСТВЕ ОБЩЕСТВЕННЫХ НАБЛЮДАТЕЛЕЙ ПРИ ПРОВЕДЕНИИ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Рособрнадзора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16.02.2023 N 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05.02.2024 N 157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77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 xml:space="preserve">5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885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5344;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175), пр</w:t>
      </w:r>
      <w:r>
        <w:rPr>
          <w:rFonts w:ascii="Times New Roman" w:hAnsi="Times New Roman" w:cs="Times New Roman"/>
          <w:sz w:val="24"/>
          <w:szCs w:val="24"/>
        </w:rPr>
        <w:t>иказываю: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</w:t>
      </w:r>
      <w:r>
        <w:rPr>
          <w:rFonts w:ascii="Times New Roman" w:hAnsi="Times New Roman" w:cs="Times New Roman"/>
          <w:sz w:val="24"/>
          <w:szCs w:val="24"/>
        </w:rPr>
        <w:t>ольников и олимпиад школьников.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не подлежащими применению приказы Министерства образования и науки Российской Федерации: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июня 2013 г. N 491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r>
        <w:rPr>
          <w:rFonts w:ascii="Times New Roman" w:hAnsi="Times New Roman" w:cs="Times New Roman"/>
          <w:sz w:val="24"/>
          <w:szCs w:val="24"/>
        </w:rPr>
        <w:t>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 Министерством юстиции Российской Федерации 2 августа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29234);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 мая 2014 г. N 552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аккредитации гра</w:t>
      </w:r>
      <w:r>
        <w:rPr>
          <w:rFonts w:ascii="Times New Roman" w:hAnsi="Times New Roman" w:cs="Times New Roman"/>
          <w:sz w:val="24"/>
          <w:szCs w:val="24"/>
        </w:rPr>
        <w:t>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</w:t>
      </w:r>
      <w:r>
        <w:rPr>
          <w:rFonts w:ascii="Times New Roman" w:hAnsi="Times New Roman" w:cs="Times New Roman"/>
          <w:sz w:val="24"/>
          <w:szCs w:val="24"/>
        </w:rPr>
        <w:t xml:space="preserve">терства образования и науки Российской Федерации от 28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491" (зарегистрирован Министерством юстиции Российской Федерации 26 мая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32423);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2015 г.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</w:t>
      </w:r>
      <w:r>
        <w:rPr>
          <w:rFonts w:ascii="Times New Roman" w:hAnsi="Times New Roman" w:cs="Times New Roman"/>
          <w:sz w:val="24"/>
          <w:szCs w:val="24"/>
        </w:rPr>
        <w:t xml:space="preserve">ской олимпиады школьников и олимпиад школьников, утвержденный приказом Министерства образования и науки Российской Федерации от 28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491" (зарегистрирован Министерством юстиции Российской Федерации 3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35849);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2017 г. N 312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аккредитации граждан в качестве общественных наблюдателей при проведении государственной итоговой аттестации по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Министерства образования и науки Российской Федерации от 28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491" (зарегистрирован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ством юстиции Российской Федерации 2 мая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46555).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2023 года и действует до 29 февраля 2028 года.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руководителя И.К</w:t>
      </w:r>
      <w:r>
        <w:rPr>
          <w:rFonts w:ascii="Times New Roman" w:hAnsi="Times New Roman" w:cs="Times New Roman"/>
          <w:sz w:val="24"/>
          <w:szCs w:val="24"/>
        </w:rPr>
        <w:t>. Круглинского.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МУЗАЕВ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Федеральной службы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надзору в сфере образования и науки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26.08.2022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924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АККРЕДИТАЦИИ ГРАЖДАН В КАЧЕСТВЕ ОБЩЕСТВЕННЫХ НАБЛЮДАТЕЛЕЙ ПРИ ПРОВЕДЕНИИ ГОСУДАРСТВЕННОЙ ИТОГОВОЙ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АТТЕСТАЦИ</w:t>
      </w:r>
      <w:r>
        <w:rPr>
          <w:rFonts w:ascii="Times New Roman" w:hAnsi="Times New Roman" w:cs="Times New Roman"/>
          <w:b/>
          <w:bCs/>
          <w:sz w:val="36"/>
          <w:szCs w:val="36"/>
        </w:rPr>
        <w:t>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Рособрнадзора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2023 N 236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05.02.2024 N 157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аккредитации граждан в качестве общественных наблюдателей при проведении государственной итоговой аттестации по образовательны</w:t>
      </w:r>
      <w:r>
        <w:rPr>
          <w:rFonts w:ascii="Times New Roman" w:hAnsi="Times New Roman" w:cs="Times New Roman"/>
          <w:sz w:val="24"/>
          <w:szCs w:val="24"/>
        </w:rPr>
        <w:t>м программам основного общего и среднего общего образования, всероссийской олимпиады школьников и олимпиад школьников (далее - Порядок) определяет правила аккредитации граждан в качестве общественных наблюдателей при проведении государственной итоговой атт</w:t>
      </w:r>
      <w:r>
        <w:rPr>
          <w:rFonts w:ascii="Times New Roman" w:hAnsi="Times New Roman" w:cs="Times New Roman"/>
          <w:sz w:val="24"/>
          <w:szCs w:val="24"/>
        </w:rPr>
        <w:t>естации по образовательным программам основного общего и среднего общего образования (далее - ГИА) (за исключением проведения ГИА в специальных учебно-воспитательных учреждениях закрытого типа и общеобразовательных организациях при исправительных учреждени</w:t>
      </w:r>
      <w:r>
        <w:rPr>
          <w:rFonts w:ascii="Times New Roman" w:hAnsi="Times New Roman" w:cs="Times New Roman"/>
          <w:sz w:val="24"/>
          <w:szCs w:val="24"/>
        </w:rPr>
        <w:t>ях уголовно-исполнительной системы, а также при проведении ГИА в пунктах проведения экзаменов, организованных на дому, в медицинских организациях), всероссийской олимпиады школьников (далее - ВсОШ) и олимпиад школьников (далее - олимпиады).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общественных наблюдателей осуществляют: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Федерации, осуществляющие государственное управление в сфере образования, при проведении ГИА, ВсОШ, олимпиад на территориях субъектов Российской Ф</w:t>
      </w:r>
      <w:r>
        <w:rPr>
          <w:rFonts w:ascii="Times New Roman" w:hAnsi="Times New Roman" w:cs="Times New Roman"/>
          <w:sz w:val="24"/>
          <w:szCs w:val="24"/>
        </w:rPr>
        <w:t>едерации;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</w:t>
      </w:r>
      <w:r>
        <w:rPr>
          <w:rFonts w:ascii="Times New Roman" w:hAnsi="Times New Roman" w:cs="Times New Roman"/>
          <w:sz w:val="24"/>
          <w:szCs w:val="24"/>
        </w:rPr>
        <w:t>ования,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</w:t>
      </w:r>
      <w:r>
        <w:rPr>
          <w:rFonts w:ascii="Times New Roman" w:hAnsi="Times New Roman" w:cs="Times New Roman"/>
          <w:sz w:val="24"/>
          <w:szCs w:val="24"/>
        </w:rPr>
        <w:t xml:space="preserve">ные образовательные подразделения, при проведении ГИА за пределами территории Российской Федерации (далее вместе - аккредитующие органы) &lt;1&gt;. (в ред. Приказа Рособрнадзора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.02.2023 N 236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59 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77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273-ФЗ).</w:t>
      </w:r>
    </w:p>
    <w:p w:rsidR="00000000" w:rsidRDefault="009E2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получения аккредитации в кач</w:t>
      </w:r>
      <w:r>
        <w:rPr>
          <w:rFonts w:ascii="Times New Roman" w:hAnsi="Times New Roman" w:cs="Times New Roman"/>
          <w:sz w:val="24"/>
          <w:szCs w:val="24"/>
        </w:rPr>
        <w:t>естве общественного наблюдателя при проведении ГИА, ВсОШ, олимпиад совершеннолетний гражданин Российской Федерации (далее - гражданин) подает в аккредитующие органы заявление об аккредитации в качестве общественного наблюдателя (далее - заявление). Заявлен</w:t>
      </w:r>
      <w:r>
        <w:rPr>
          <w:rFonts w:ascii="Times New Roman" w:hAnsi="Times New Roman" w:cs="Times New Roman"/>
          <w:sz w:val="24"/>
          <w:szCs w:val="24"/>
        </w:rPr>
        <w:t xml:space="preserve">ие на бумажном носителе подается гражданином лично при предъявлении документа, удостоверяющего личность, или уполномоченным лицом при предъявлении документа, удостоверяющего личность, и доверенности,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оформленной в порядке, предусмотренном гражданским закон</w:t>
      </w:r>
      <w:r>
        <w:rPr>
          <w:rFonts w:ascii="Times New Roman" w:hAnsi="Times New Roman" w:cs="Times New Roman"/>
          <w:sz w:val="24"/>
          <w:szCs w:val="24"/>
        </w:rPr>
        <w:t>одательством Российской Федерации (далее - доверенное лицо).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(последнее - при наличии), пол, год рождения, контактный телефон (при наличии), адрес электронной почты (при наличии), адреса регистрации и факт</w:t>
      </w:r>
      <w:r>
        <w:rPr>
          <w:rFonts w:ascii="Times New Roman" w:hAnsi="Times New Roman" w:cs="Times New Roman"/>
          <w:sz w:val="24"/>
          <w:szCs w:val="24"/>
        </w:rPr>
        <w:t>ического проживания, реквизиты документа, удостоверяющего личность гражданина, подавшего заявление;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места, в которых гражданин, подавший заявление, желает осуществлять общественное наблюдение: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проведении ГИА: пункты проведения экзаменов, регионал</w:t>
      </w:r>
      <w:r>
        <w:rPr>
          <w:rFonts w:ascii="Times New Roman" w:hAnsi="Times New Roman" w:cs="Times New Roman"/>
          <w:sz w:val="24"/>
          <w:szCs w:val="24"/>
        </w:rPr>
        <w:t>ьный центр обработки информации субъекта Российской Федерации, места работы предметных комиссий субъекта Российской Федерации, места работы апелляционной комиссии субъекта Российской Федерации (далее вместе - места проведения ГИА); (в ред. Приказа Рособрна</w:t>
      </w:r>
      <w:r>
        <w:rPr>
          <w:rFonts w:ascii="Times New Roman" w:hAnsi="Times New Roman" w:cs="Times New Roman"/>
          <w:sz w:val="24"/>
          <w:szCs w:val="24"/>
        </w:rPr>
        <w:t xml:space="preserve">дзора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05.02.2024 N 157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проведении ВсОШ, олимпиад: места проведения ВсОШ, места проведения олимпиад, места проверки и (или) показа олимпиадных работ, места рассмотр</w:t>
      </w:r>
      <w:r>
        <w:rPr>
          <w:rFonts w:ascii="Times New Roman" w:hAnsi="Times New Roman" w:cs="Times New Roman"/>
          <w:sz w:val="24"/>
          <w:szCs w:val="24"/>
        </w:rPr>
        <w:t>ения апелляций о несогласии с выставленными баллами ВсОШ, олимпиад (далее вместе - места проведения ВсОШ, олимпиад);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</w:t>
      </w:r>
      <w:r>
        <w:rPr>
          <w:rFonts w:ascii="Times New Roman" w:hAnsi="Times New Roman" w:cs="Times New Roman"/>
          <w:sz w:val="24"/>
          <w:szCs w:val="24"/>
        </w:rPr>
        <w:t>ли) дистанционно с использованием информационно-коммуникационных технологий (далее - дистанционная форма) - для граждан, желающих получить аккредитацию в качестве общественного наблюдателя при проведении ГИА;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населенный пункт, на территории которого гра</w:t>
      </w:r>
      <w:r>
        <w:rPr>
          <w:rFonts w:ascii="Times New Roman" w:hAnsi="Times New Roman" w:cs="Times New Roman"/>
          <w:sz w:val="24"/>
          <w:szCs w:val="24"/>
        </w:rPr>
        <w:t>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форме), местах проведения ВсОШ, олимпиад;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даты присутст</w:t>
      </w:r>
      <w:r>
        <w:rPr>
          <w:rFonts w:ascii="Times New Roman" w:hAnsi="Times New Roman" w:cs="Times New Roman"/>
          <w:sz w:val="24"/>
          <w:szCs w:val="24"/>
        </w:rPr>
        <w:t>вия в местах проведения ГИА и (или) даты осуществления общественного наблюдения в дистанционной форме в соответствии со сроками проведения ГИА, даты присутствия в местах проведения ВсОШ в соответствии со сроками проведения ВсОШ, даты присутствия в местах п</w:t>
      </w:r>
      <w:r>
        <w:rPr>
          <w:rFonts w:ascii="Times New Roman" w:hAnsi="Times New Roman" w:cs="Times New Roman"/>
          <w:sz w:val="24"/>
          <w:szCs w:val="24"/>
        </w:rPr>
        <w:t>роведения олимпиад согласно срокам проведения олимпиад;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</w:t>
      </w:r>
      <w:r>
        <w:rPr>
          <w:rFonts w:ascii="Times New Roman" w:hAnsi="Times New Roman" w:cs="Times New Roman"/>
          <w:sz w:val="24"/>
          <w:szCs w:val="24"/>
        </w:rPr>
        <w:t>тивное и беспристрастное осуществление общественного наблюдения в целях обеспечения соблюдения порядка проведения ГИА, ВсОШ, олимпиад, в том числе направление информации о нарушениях, выявленных при проведении ГИА, ВсОШ, олимпиад;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об ознакомлен</w:t>
      </w:r>
      <w:r>
        <w:rPr>
          <w:rFonts w:ascii="Times New Roman" w:hAnsi="Times New Roman" w:cs="Times New Roman"/>
          <w:sz w:val="24"/>
          <w:szCs w:val="24"/>
        </w:rPr>
        <w:t xml:space="preserve">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образования, порядком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школьников, порядком проведения олимпиад школьников (сведения об ознакомлении с соответствующим порядком указываются в зависимости от выбранного гражданином, подавшим заявление, места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осуществления общественного наблюдения);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спос</w:t>
      </w:r>
      <w:r>
        <w:rPr>
          <w:rFonts w:ascii="Times New Roman" w:hAnsi="Times New Roman" w:cs="Times New Roman"/>
          <w:sz w:val="24"/>
          <w:szCs w:val="24"/>
        </w:rPr>
        <w:t>об получения удостоверения общественного наблюдателя (лично или через доверенное лицо в аккредитующем органе);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дата подачи заявления.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данные удостоверяются собственноручной подписью гражданина, подавшего заявление.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Заявление подается в след</w:t>
      </w:r>
      <w:r>
        <w:rPr>
          <w:rFonts w:ascii="Times New Roman" w:hAnsi="Times New Roman" w:cs="Times New Roman"/>
          <w:sz w:val="24"/>
          <w:szCs w:val="24"/>
        </w:rPr>
        <w:t>ующие сроки: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осуществлении общественного наблюдения в местах проведения ГИА - не позднее чем за 3 рабочих дня до даты проведения экзамена по соответствующему учебному предмету;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осуществлении общественного наблюдения в местах проведения ВсОШ -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10 рабочих дней до даты проведения соответствующего этапа ВсОШ по общеобразовательному предмету;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общественного наблюдения в местах проведения олимпиад - не позднее чем за 10 рабочих дней до даты проведения соответств</w:t>
      </w:r>
      <w:r>
        <w:rPr>
          <w:rFonts w:ascii="Times New Roman" w:hAnsi="Times New Roman" w:cs="Times New Roman"/>
          <w:sz w:val="24"/>
          <w:szCs w:val="24"/>
        </w:rPr>
        <w:t>ующего этапа олимпиады по профилю олимпиады.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Места осуществления общественного наблюдения, форма осуществления общественного наблюдения (с присутствием в местах проведения ГИА и (или) в дистанционной форме) определяются аккредитующим органом с учетом по</w:t>
      </w:r>
      <w:r>
        <w:rPr>
          <w:rFonts w:ascii="Times New Roman" w:hAnsi="Times New Roman" w:cs="Times New Roman"/>
          <w:sz w:val="24"/>
          <w:szCs w:val="24"/>
        </w:rPr>
        <w:t>желаний гражданина, указанных в его заявлении, и с учетом потребностей аккредитующих органов.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с потребностями аккредит</w:t>
      </w:r>
      <w:r>
        <w:rPr>
          <w:rFonts w:ascii="Times New Roman" w:hAnsi="Times New Roman" w:cs="Times New Roman"/>
          <w:sz w:val="24"/>
          <w:szCs w:val="24"/>
        </w:rPr>
        <w:t>ующего органа) аккредитующий орган согласовывает с гражданином изменение мест осуществления общественного наблюдения, форм осуществления общественного наблюдения, указанных гражданином в его заявлении, до принятия решения об аккредитации указанного граждан</w:t>
      </w:r>
      <w:r>
        <w:rPr>
          <w:rFonts w:ascii="Times New Roman" w:hAnsi="Times New Roman" w:cs="Times New Roman"/>
          <w:sz w:val="24"/>
          <w:szCs w:val="24"/>
        </w:rPr>
        <w:t>ина в качестве общественного наблюдателя в соответствии с пунктом 6 Порядка.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об аккредитации гражданина в качестве общественного наблюдателя принимается аккредитующим органом в следующие сроки: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осуществлении общественного наблюдения в мес</w:t>
      </w:r>
      <w:r>
        <w:rPr>
          <w:rFonts w:ascii="Times New Roman" w:hAnsi="Times New Roman" w:cs="Times New Roman"/>
          <w:sz w:val="24"/>
          <w:szCs w:val="24"/>
        </w:rPr>
        <w:t>тах проведения ГИА - не позднее чем за 1 рабочий день до даты проведения экзамена по соответствующему учебному предмету;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осуществлении общественного наблюдения в местах проведения ВсОШ - не позднее чем за 1 рабочий день до даты проведения соответств</w:t>
      </w:r>
      <w:r>
        <w:rPr>
          <w:rFonts w:ascii="Times New Roman" w:hAnsi="Times New Roman" w:cs="Times New Roman"/>
          <w:sz w:val="24"/>
          <w:szCs w:val="24"/>
        </w:rPr>
        <w:t>ующего этапа ВсОШ по общеобразовательному предмету;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общественного наблюдения в местах проведения олимпиад - не позднее чем за 1 рабочий день до даты проведения соответствующего этапа олимпиады по профилю олимпиады.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выявлени</w:t>
      </w:r>
      <w:r>
        <w:rPr>
          <w:rFonts w:ascii="Times New Roman" w:hAnsi="Times New Roman" w:cs="Times New Roman"/>
          <w:sz w:val="24"/>
          <w:szCs w:val="24"/>
        </w:rPr>
        <w:t xml:space="preserve">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наблюдения в целях обеспечения соблюдения порядка проведения ГИА, ВсОШ, олимпиад, в том числе направление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информации о нарушениях, выявленных при проведении ГИА, ВсОШ, олимпиад, аккредитующий орган выдает гражданину (доверенному лицу) на руки</w:t>
      </w:r>
      <w:r>
        <w:rPr>
          <w:rFonts w:ascii="Times New Roman" w:hAnsi="Times New Roman" w:cs="Times New Roman"/>
          <w:sz w:val="24"/>
          <w:szCs w:val="24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Статус общественного наблюдателя подтверждается удостоверением общественного наб</w:t>
      </w:r>
      <w:r>
        <w:rPr>
          <w:rFonts w:ascii="Times New Roman" w:hAnsi="Times New Roman" w:cs="Times New Roman"/>
          <w:sz w:val="24"/>
          <w:szCs w:val="24"/>
        </w:rPr>
        <w:t>людателя, выдаваемым аккредитующим органом.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удостоверении общественного наблюдателя указываются: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(последнее - при наличии), реквизиты документа, удостоверяющего личность общественного наблюдателя;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форма осуществления обществе</w:t>
      </w:r>
      <w:r>
        <w:rPr>
          <w:rFonts w:ascii="Times New Roman" w:hAnsi="Times New Roman" w:cs="Times New Roman"/>
          <w:sz w:val="24"/>
          <w:szCs w:val="24"/>
        </w:rPr>
        <w:t>нного наблюдения в соответствии с подпунктом 3 пункта 3 Порядка (для граждан, получающих аккредитацию в качестве общественного наблюдателя при проведении ГИА);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конкретные места осуществления общественного наблюдения в соответствии с подпунктом 2 пункта </w:t>
      </w:r>
      <w:r>
        <w:rPr>
          <w:rFonts w:ascii="Times New Roman" w:hAnsi="Times New Roman" w:cs="Times New Roman"/>
          <w:sz w:val="24"/>
          <w:szCs w:val="24"/>
        </w:rPr>
        <w:t>3 Порядка (за исключением граждан, получающих аккредитацию в качестве общественного наблюдателя при проведении ГИА в дистанционной форме);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даты присутствия в местах проведения ГИА, даты осуществления общественного наблюдения в дистанционной форме (для г</w:t>
      </w:r>
      <w:r>
        <w:rPr>
          <w:rFonts w:ascii="Times New Roman" w:hAnsi="Times New Roman" w:cs="Times New Roman"/>
          <w:sz w:val="24"/>
          <w:szCs w:val="24"/>
        </w:rPr>
        <w:t>раждан, получающих аккредитацию в качестве общественного наблюдателя при проведении ГИА), даты присутствия в местах проведения ВсОШ, олимпиад;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номер удостоверения, дата его выдачи, наименование аккредитующего органа, фамилия, имя, отчество (последнее - </w:t>
      </w:r>
      <w:r>
        <w:rPr>
          <w:rFonts w:ascii="Times New Roman" w:hAnsi="Times New Roman" w:cs="Times New Roman"/>
          <w:sz w:val="24"/>
          <w:szCs w:val="24"/>
        </w:rPr>
        <w:t>при наличии) и должность лица, подписавшего удостоверение общественного наблюдателя.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общественного наблюдателя заверяется печатью аккредитующего органа.</w:t>
      </w:r>
    </w:p>
    <w:p w:rsidR="0000000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Удостоверение общественного наблюдателя в течение 1 рабочего дня со дня принятия аккре</w:t>
      </w:r>
      <w:r>
        <w:rPr>
          <w:rFonts w:ascii="Times New Roman" w:hAnsi="Times New Roman" w:cs="Times New Roman"/>
          <w:sz w:val="24"/>
          <w:szCs w:val="24"/>
        </w:rPr>
        <w:t>дитующим органом решения об аккредитации гражданина в качестве общественного наблюдателя выдается аккредитующим органом аккредитованному лицу (доверенному лицу) на руки.</w:t>
      </w:r>
    </w:p>
    <w:p w:rsidR="009E2160" w:rsidRDefault="009E21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Деятельность общественных наблюдателей осуществляется на безвозмездной основе. Пон</w:t>
      </w:r>
      <w:r>
        <w:rPr>
          <w:rFonts w:ascii="Times New Roman" w:hAnsi="Times New Roman" w:cs="Times New Roman"/>
          <w:sz w:val="24"/>
          <w:szCs w:val="24"/>
        </w:rPr>
        <w:t>есенные расходы общественным наблюдателям не возмещаются.</w:t>
      </w:r>
    </w:p>
    <w:sectPr w:rsidR="009E21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6"/>
    <w:rsid w:val="009E2160"/>
    <w:rsid w:val="00D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2735#l7479" TargetMode="External"/><Relationship Id="rId13" Type="http://schemas.openxmlformats.org/officeDocument/2006/relationships/hyperlink" Target="https://normativ.kontur.ru/document?moduleid=1&amp;documentid=245722#l0" TargetMode="External"/><Relationship Id="rId18" Type="http://schemas.openxmlformats.org/officeDocument/2006/relationships/hyperlink" Target="https://normativ.kontur.ru/document?moduleid=1&amp;documentid=462735#l7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62735#l778" TargetMode="External"/><Relationship Id="rId12" Type="http://schemas.openxmlformats.org/officeDocument/2006/relationships/hyperlink" Target="https://normativ.kontur.ru/document?moduleid=1&amp;documentid=232571#l0" TargetMode="External"/><Relationship Id="rId17" Type="http://schemas.openxmlformats.org/officeDocument/2006/relationships/hyperlink" Target="https://normativ.kontur.ru/document?moduleid=1&amp;documentid=445158#l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66820#l6" TargetMode="External"/><Relationship Id="rId20" Type="http://schemas.openxmlformats.org/officeDocument/2006/relationships/hyperlink" Target="https://normativ.kontur.ru/document?moduleid=1&amp;documentid=466820#l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6820#l0" TargetMode="External"/><Relationship Id="rId11" Type="http://schemas.openxmlformats.org/officeDocument/2006/relationships/hyperlink" Target="https://normativ.kontur.ru/document?moduleid=1&amp;documentid=233283#l0" TargetMode="External"/><Relationship Id="rId5" Type="http://schemas.openxmlformats.org/officeDocument/2006/relationships/hyperlink" Target="https://normativ.kontur.ru/document?moduleid=1&amp;documentid=445158#l0" TargetMode="External"/><Relationship Id="rId15" Type="http://schemas.openxmlformats.org/officeDocument/2006/relationships/hyperlink" Target="https://normativ.kontur.ru/document?moduleid=1&amp;documentid=445158#l8" TargetMode="External"/><Relationship Id="rId10" Type="http://schemas.openxmlformats.org/officeDocument/2006/relationships/hyperlink" Target="https://normativ.kontur.ru/document?moduleid=1&amp;documentid=457295#l11" TargetMode="External"/><Relationship Id="rId19" Type="http://schemas.openxmlformats.org/officeDocument/2006/relationships/hyperlink" Target="https://normativ.kontur.ru/document?moduleid=1&amp;documentid=462735#l7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7295#l3" TargetMode="External"/><Relationship Id="rId14" Type="http://schemas.openxmlformats.org/officeDocument/2006/relationships/hyperlink" Target="https://normativ.kontur.ru/document?moduleid=1&amp;documentid=292825#l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2024-10-24T01:52:00Z</dcterms:created>
  <dcterms:modified xsi:type="dcterms:W3CDTF">2024-10-24T01:52:00Z</dcterms:modified>
</cp:coreProperties>
</file>