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915079" w:rsidRDefault="00915079" w:rsidP="00915079">
      <w:pPr>
        <w:pStyle w:val="a3"/>
        <w:tabs>
          <w:tab w:val="left" w:pos="4536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="0016519C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79" w:rsidRPr="00915079" w:rsidRDefault="00915079" w:rsidP="0091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(дорожная карта) реализации целевой модели наставничества в МКОУ СОШ № 5 с. Шумный на 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65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1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15079" w:rsidRPr="00915079" w:rsidRDefault="00915079" w:rsidP="0091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5281"/>
        <w:gridCol w:w="1275"/>
        <w:gridCol w:w="2977"/>
      </w:tblGrid>
      <w:tr w:rsidR="00915079" w:rsidRPr="00915079" w:rsidTr="00092AA4">
        <w:trPr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роприятие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079" w:rsidRPr="00915079" w:rsidRDefault="00915079" w:rsidP="009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августовский педсовет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родительского сообщества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планируемой 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04.09.202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сообществом выпускников и/или представителями региональных организаций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предприятий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информирования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 Кочков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информированием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реализуемой Программе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Урусова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наставничества. Сбор согласий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обработку персональных данных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совершеннолетних участников программы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15.09.202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начальных классов,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учителей-предметников: 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 </w:t>
            </w:r>
            <w:proofErr w:type="spellStart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Ерофеенко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16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запросах наставляемых (обучающиеся/педагоги)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третьих лиц: классный руководитель, соцработник, родители. Сбор согласий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обработку персональных данных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законных представителей несовершеннолетних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Г.А. 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1-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полученных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третьих лиц данных.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базы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092AA4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наставничества исходя из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 школы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092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Г.А. Урусова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1E0CB7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 участников-наставляемых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B7" w:rsidRPr="001E0CB7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   Г.А. Урусова.</w:t>
            </w:r>
          </w:p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Программе наставничества.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Сбор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согласий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сбор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обработку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персональных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CB7" w:rsidRPr="001E0CB7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   Г.А. Урусова.</w:t>
            </w:r>
          </w:p>
          <w:p w:rsidR="00DE64C1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учителей начальных классов,  учителей-предметников:  А.А.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Акневская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О.В.Ерофеенко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1-9, 11 </w:t>
            </w:r>
            <w:proofErr w:type="spellStart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данных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анкетами 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31.10.202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участников-наставников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необходимым для будущего сравнения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собеседования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наставниками (в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 случаях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привлечением психолога)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Урусова,</w:t>
            </w:r>
          </w:p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Л.Г.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Кочкова</w:t>
            </w:r>
            <w:proofErr w:type="spellEnd"/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индивидуальных планов целевых моделей наставничества для наставнических пар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DE64C1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4C1" w:rsidRPr="00915079" w:rsidRDefault="00DE64C1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 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DE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первой, организационной,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30.09.202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 пробной рабочей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 наставничества с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наставником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1E0CB7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 w:rsidR="00DE64C1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наставляемого. Реализация индивидуальных планов.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сбора обратной связи от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Программы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8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Г.А.Урусова</w:t>
            </w:r>
            <w:proofErr w:type="spellEnd"/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DE64C1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8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rPr>
          <w:trHeight w:val="32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20.05.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915079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  <w:p w:rsidR="00915079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5079" w:rsidRPr="00915079" w:rsidRDefault="00915079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 w:rsidR="00DE6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0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C7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 по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заданным параметрам, проведение второго, заключительного, этапа мониторинга влияния программ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88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итогов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совместной работы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 наставничества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20.06.202</w:t>
            </w:r>
            <w:r w:rsidR="001E0C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A7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сайтах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30.06.202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  <w:tr w:rsidR="006846BC" w:rsidRPr="00915079" w:rsidTr="00092AA4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9150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284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данных об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итогах реализации Программы наставничества в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наставников и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наставляемых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1E0C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 202</w:t>
            </w:r>
            <w:r w:rsidR="001E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46BC" w:rsidRPr="00915079" w:rsidRDefault="006846BC" w:rsidP="00031F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Урусова</w:t>
            </w:r>
          </w:p>
        </w:tc>
      </w:tr>
    </w:tbl>
    <w:p w:rsidR="00915079" w:rsidRPr="00915079" w:rsidRDefault="00915079" w:rsidP="00915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0CB7" w:rsidRDefault="001E0CB7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E0C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Приложение </w:t>
      </w:r>
      <w:r w:rsidR="006572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1E0CB7" w:rsidRDefault="001E0CB7" w:rsidP="001E0CB7">
      <w:pPr>
        <w:pStyle w:val="a3"/>
        <w:tabs>
          <w:tab w:val="left" w:pos="9072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01.09.2025 г. № 253-А</w:t>
      </w:r>
    </w:p>
    <w:p w:rsidR="00915079" w:rsidRDefault="00915079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1E0CB7" w:rsidRDefault="001E0CB7" w:rsidP="001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 xml:space="preserve">реализации целевой модели наставничества в </w:t>
      </w:r>
      <w:r w:rsidRPr="001E0CB7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СОШ № 5 с. Шумный (филиал с. Изюбриный) </w:t>
      </w: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B7">
        <w:rPr>
          <w:rFonts w:ascii="Times New Roman" w:hAnsi="Times New Roman" w:cs="Times New Roman"/>
          <w:b/>
          <w:sz w:val="28"/>
          <w:szCs w:val="28"/>
        </w:rPr>
        <w:t>на 2025 - 2026 учебный год</w:t>
      </w:r>
    </w:p>
    <w:p w:rsidR="001E0CB7" w:rsidRPr="001E0CB7" w:rsidRDefault="001E0CB7" w:rsidP="001E0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249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5812"/>
        <w:gridCol w:w="1750"/>
        <w:gridCol w:w="2584"/>
      </w:tblGrid>
      <w:tr w:rsidR="001E0CB7" w:rsidRPr="001E0CB7" w:rsidTr="00E34BE4">
        <w:tc>
          <w:tcPr>
            <w:tcW w:w="567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268" w:type="dxa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этапа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ind w:left="480" w:hanging="480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Содержание деятельности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Подготовка условий для запуска программы наставничества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1.Изучение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обучающимися».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2.Подготовка системных папок по проблеме наставничества.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3.Ознакомление с шаблонами документов для реализации целевой модели.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Сентябрь-октябрь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Подготовка нормативной базы реализации целевой модели наставничества в МКОУ СОШ № 5 с.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Шумный (филиал с. Изюбриный)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eastAsia="Times New Roman" w:hAnsi="Times New Roman" w:cs="Times New Roman"/>
                <w:b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1.Издание приказа «О внедрении целевой модели наставничества в МКОУ СОШ № 5 с. Шумный (филиал с. Изюбриный)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2.Разработка и утверждение Положения о наставничестве в МКОУ СОШ № 5 с. Шумный (филиал с.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Изюбриный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 xml:space="preserve">)  (при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необходимсоти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E0CB7" w:rsidRPr="001E0CB7" w:rsidRDefault="001E0CB7" w:rsidP="001E0CB7">
            <w:pPr>
              <w:tabs>
                <w:tab w:val="left" w:pos="350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3.Разработка и утверждение Целевой модели наставничества в МКОУ СОШ № 5 с. Шумный (филиал с. Изюбриный)</w:t>
            </w:r>
          </w:p>
          <w:p w:rsidR="001E0CB7" w:rsidRPr="001E0CB7" w:rsidRDefault="001E0CB7" w:rsidP="001E0CB7">
            <w:pPr>
              <w:tabs>
                <w:tab w:val="left" w:pos="35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4.Разработка и утверждение «дорожной карты» внедрения системы наставничества в МКОУ СОШ № 5 с. Шумный (филиал с. Изюбриный)5.Назначение куратора внедрения Целевой модели наставничества МКОУ СОШ № 5 с. Шумный (филиал с. Изюбриный)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>Сентябрь-октябрь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</w:tc>
      </w:tr>
      <w:tr w:rsidR="001E0CB7" w:rsidRPr="001E0CB7" w:rsidTr="00E34BE4">
        <w:trPr>
          <w:trHeight w:val="699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Выбор форм 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программ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наставничества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исходя из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потребностей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4896"/>
              </w:tabs>
              <w:ind w:hanging="480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1. Проведение мониторинга по выявлению предварительных запросов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потенциальных наставляемых и о заинтересованных</w:t>
            </w:r>
            <w:r w:rsidRPr="001E0CB7">
              <w:rPr>
                <w:rFonts w:ascii="Times New Roman" w:hAnsi="Times New Roman" w:cs="Times New Roman"/>
                <w:color w:val="000000"/>
              </w:rPr>
              <w:tab/>
              <w:t>в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наставничестве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аудитории внутри школы.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rPr>
          <w:trHeight w:val="1268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1320"/>
                <w:tab w:val="left" w:pos="2976"/>
                <w:tab w:val="left" w:pos="4277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Сформировать банк программ по трем формам наставничества «Ученик - ученик», «Учитель - учитель», «Учитель - ученик».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Октябрь, 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родителей, педагогов, обучающихся о возможностях и целях целевой модели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наставничества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педагогического совета.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родительских собраний.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ученической конференции.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Проведение классных часов.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на сайте школы.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Информирование внешней среды.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Октябрь, ноябрь 2025 года 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Формирование базы </w:t>
            </w:r>
            <w:proofErr w:type="gramStart"/>
            <w:r w:rsidRPr="001E0CB7">
              <w:rPr>
                <w:rFonts w:ascii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2268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Сбор данных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1.Проведение анкетирования среди </w:t>
            </w:r>
            <w:r w:rsidRPr="001E0CB7">
              <w:rPr>
                <w:rFonts w:ascii="Times New Roman" w:hAnsi="Times New Roman" w:cs="Times New Roman"/>
                <w:color w:val="000000"/>
              </w:rPr>
              <w:t xml:space="preserve">обучающихся/педагогов желающих принять участие в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программе наставничества.</w:t>
            </w:r>
          </w:p>
          <w:p w:rsidR="001E0CB7" w:rsidRPr="001E0CB7" w:rsidRDefault="001E0CB7" w:rsidP="001E0CB7">
            <w:pPr>
              <w:numPr>
                <w:ilvl w:val="0"/>
                <w:numId w:val="3"/>
              </w:numPr>
              <w:tabs>
                <w:tab w:val="left" w:pos="-115"/>
              </w:tabs>
              <w:ind w:left="63" w:hanging="651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 2.Сбор согласий на обработку персональных</w:t>
            </w:r>
          </w:p>
          <w:p w:rsidR="001E0CB7" w:rsidRPr="001E0CB7" w:rsidRDefault="001E0CB7" w:rsidP="001E0CB7">
            <w:pPr>
              <w:tabs>
                <w:tab w:val="right" w:pos="5146"/>
              </w:tabs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</w:rPr>
              <w:t xml:space="preserve"> 3.С</w:t>
            </w:r>
            <w:r w:rsidRPr="001E0CB7">
              <w:rPr>
                <w:rFonts w:ascii="Times New Roman" w:hAnsi="Times New Roman" w:cs="Times New Roman"/>
                <w:color w:val="000000"/>
              </w:rPr>
              <w:t>бор дополнительной информации о запросах наставляемых обучающихся от третьих лиц: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классный руководитель, психолог, соцработник, родители.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4.Сбор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1E0CB7"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 w:rsidRPr="001E0CB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 xml:space="preserve">Сентябрь – Октябрь 2025 </w:t>
            </w:r>
            <w:r w:rsidRPr="001E0CB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</w:t>
            </w:r>
            <w:r w:rsidRPr="001E0CB7">
              <w:rPr>
                <w:rFonts w:ascii="Times New Roman" w:hAnsi="Times New Roman" w:cs="Times New Roman"/>
              </w:rPr>
              <w:lastRenderedPageBreak/>
              <w:t>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Формирование базы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наставляемых</w:t>
            </w:r>
            <w:proofErr w:type="gramEnd"/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4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1.Формирование базы данных наставляемых из числа педагогов.</w:t>
            </w:r>
          </w:p>
          <w:p w:rsidR="001E0CB7" w:rsidRPr="001E0CB7" w:rsidRDefault="001E0CB7" w:rsidP="001E0CB7">
            <w:pPr>
              <w:tabs>
                <w:tab w:val="left" w:pos="36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2.Формирование базы данных наставляемых из числа обучающихся.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базы наставников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Сбор данных о наставниках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3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анкетирования среди потенциальных наставников, желающих принять участие в программе наставничества.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2.Сбор согласий на сбор и обработку персональных данных.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базы наставников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4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1.Формирование базы данных наставников из числа педагогов.</w:t>
            </w:r>
          </w:p>
          <w:p w:rsidR="001E0CB7" w:rsidRPr="001E0CB7" w:rsidRDefault="001E0CB7" w:rsidP="001E0CB7">
            <w:pPr>
              <w:tabs>
                <w:tab w:val="left" w:pos="36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2.Формирование базы данных наставников из числа обучающихся.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– Октябрь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Отбор и обучение 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Выявление наставников,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входящих в базу потенциальных наставников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</w:t>
            </w:r>
            <w:r w:rsidRPr="001E0CB7">
              <w:rPr>
                <w:rFonts w:ascii="Times New Roman" w:hAnsi="Times New Roman" w:cs="Times New Roman"/>
              </w:rPr>
              <w:lastRenderedPageBreak/>
              <w:t>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Обучение наставников для работы с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наставляемыми</w:t>
            </w:r>
            <w:proofErr w:type="gramEnd"/>
          </w:p>
        </w:tc>
        <w:tc>
          <w:tcPr>
            <w:tcW w:w="5812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 - 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Формирование наставнических пар / групп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Отбор наставников и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1.Анализ заполненных анкет потенциальных наставников и сопоставление данных с анкетами наставляемых.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2.Организация групповой встречи наставников и наставляемых.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4.Анализ анкет групповой встречи и соединение наставников и наставляемых в пары/ группы.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Ноябрь - Декабрь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rPr>
          <w:trHeight w:val="703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Закрепление наставнических пар / групп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Издание приказа «Об утверждении наставнических пар/групп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Сентябрь - Октябрь - 2025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Октябрь-ноябрь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Наставник.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E0CB7" w:rsidRPr="001E0CB7" w:rsidRDefault="001E0CB7" w:rsidP="001E0CB7">
            <w:pPr>
              <w:ind w:hanging="480"/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3. Организация психологического сопровождения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наставляемым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Декабрь 2025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Н.П., классные руководители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Организация и осуществление работы наставнических пар /</w:t>
            </w:r>
          </w:p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групп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Организация комплекса последовательных встреч наставников и наставляемых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331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первой, организационной, встречи наставника и наставляемого.</w:t>
            </w:r>
          </w:p>
          <w:p w:rsidR="001E0CB7" w:rsidRPr="001E0CB7" w:rsidRDefault="001E0CB7" w:rsidP="001E0CB7">
            <w:pPr>
              <w:tabs>
                <w:tab w:val="left" w:pos="355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2.Проведение второй, пробной рабочей, встречи наставника и наставляемого.</w:t>
            </w:r>
          </w:p>
          <w:p w:rsidR="001E0CB7" w:rsidRPr="001E0CB7" w:rsidRDefault="001E0CB7" w:rsidP="001E0CB7">
            <w:pPr>
              <w:tabs>
                <w:tab w:val="left" w:pos="350"/>
              </w:tabs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3.Проведение встречи-планирования рабочего </w:t>
            </w:r>
            <w:r w:rsidRPr="001E0CB7">
              <w:rPr>
                <w:rFonts w:ascii="Times New Roman" w:hAnsi="Times New Roman" w:cs="Times New Roman"/>
                <w:color w:val="000000"/>
              </w:rPr>
              <w:lastRenderedPageBreak/>
              <w:t>процесса в рамках программы наставничества с наставником и наставляемым.</w:t>
            </w:r>
          </w:p>
          <w:p w:rsidR="001E0CB7" w:rsidRPr="001E0CB7" w:rsidRDefault="001E0CB7" w:rsidP="001E0CB7">
            <w:pPr>
              <w:numPr>
                <w:ilvl w:val="0"/>
                <w:numId w:val="4"/>
              </w:numPr>
              <w:tabs>
                <w:tab w:val="left" w:pos="-125"/>
              </w:tabs>
              <w:ind w:left="62" w:hanging="6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4.Регулярные встречи наставника и наставляемого. </w:t>
            </w:r>
          </w:p>
          <w:p w:rsidR="001E0CB7" w:rsidRPr="001E0CB7" w:rsidRDefault="001E0CB7" w:rsidP="001E0CB7">
            <w:pPr>
              <w:numPr>
                <w:ilvl w:val="0"/>
                <w:numId w:val="4"/>
              </w:numPr>
              <w:tabs>
                <w:tab w:val="left" w:pos="-125"/>
              </w:tabs>
              <w:ind w:left="62" w:hanging="6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  5.Проведение заключительной встречи наставника и наставляемого.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lastRenderedPageBreak/>
              <w:t>Декабрь 2025 года – 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Все участники программы.</w:t>
            </w:r>
          </w:p>
        </w:tc>
      </w:tr>
      <w:tr w:rsidR="001E0CB7" w:rsidRPr="001E0CB7" w:rsidTr="00E34BE4">
        <w:trPr>
          <w:trHeight w:val="762"/>
        </w:trPr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Организация текущего контроля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Члены рабочей группы по внедрению целевой модели наставничества</w:t>
            </w:r>
          </w:p>
        </w:tc>
      </w:tr>
      <w:tr w:rsidR="001E0CB7" w:rsidRPr="001E0CB7" w:rsidTr="00E34BE4">
        <w:tc>
          <w:tcPr>
            <w:tcW w:w="567" w:type="dxa"/>
            <w:vMerge w:val="restart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Merge w:val="restart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Итоги реализации программы за учебный год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Отчеты по итогам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наставнической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1.Проведение мониторинга личной удовлетворенности участием в программе наставничества.</w:t>
            </w:r>
          </w:p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</w:rPr>
              <w:t>2.</w:t>
            </w:r>
            <w:r w:rsidRPr="001E0CB7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proofErr w:type="gramStart"/>
            <w:r w:rsidRPr="001E0CB7">
              <w:rPr>
                <w:rFonts w:ascii="Times New Roman" w:hAnsi="Times New Roman" w:cs="Times New Roman"/>
                <w:color w:val="000000"/>
              </w:rPr>
              <w:t>мониторинга качества реализации программы наставничества</w:t>
            </w:r>
            <w:proofErr w:type="gramEnd"/>
            <w:r w:rsidRPr="001E0CB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E0CB7" w:rsidRPr="001E0CB7" w:rsidRDefault="001E0CB7" w:rsidP="001E0CB7">
            <w:pPr>
              <w:tabs>
                <w:tab w:val="left" w:pos="-125"/>
                <w:tab w:val="left" w:pos="2006"/>
                <w:tab w:val="left" w:pos="426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3.Мониторинг и оценка влияния программ на всех участников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Май-июнь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 xml:space="preserve">Старшие методисты </w:t>
            </w:r>
            <w:proofErr w:type="spellStart"/>
            <w:r w:rsidRPr="001E0CB7">
              <w:rPr>
                <w:rFonts w:ascii="Times New Roman" w:hAnsi="Times New Roman" w:cs="Times New Roman"/>
              </w:rPr>
              <w:t>Шарлай</w:t>
            </w:r>
            <w:proofErr w:type="spellEnd"/>
            <w:r w:rsidRPr="001E0CB7">
              <w:rPr>
                <w:rFonts w:ascii="Times New Roman" w:hAnsi="Times New Roman" w:cs="Times New Roman"/>
              </w:rPr>
              <w:t xml:space="preserve"> Е.Г., Добряк А.С., Лазаренко Н.П.</w:t>
            </w:r>
          </w:p>
        </w:tc>
      </w:tr>
      <w:tr w:rsidR="001E0CB7" w:rsidRPr="001E0CB7" w:rsidTr="00E34BE4">
        <w:tc>
          <w:tcPr>
            <w:tcW w:w="567" w:type="dxa"/>
            <w:vMerge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Мотивация и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поощрения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наставников</w:t>
            </w:r>
          </w:p>
        </w:tc>
        <w:tc>
          <w:tcPr>
            <w:tcW w:w="5812" w:type="dxa"/>
            <w:vAlign w:val="bottom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1.Приказ о поощрении участников наставнической деятельности.</w:t>
            </w:r>
          </w:p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2.Публикация результатов программы наставничества, лучших наставников, информации на сайте школы.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Март, май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Директор школы Кочков И.А.</w:t>
            </w:r>
          </w:p>
        </w:tc>
      </w:tr>
      <w:tr w:rsidR="001E0CB7" w:rsidRPr="001E0CB7" w:rsidTr="00E34BE4">
        <w:tc>
          <w:tcPr>
            <w:tcW w:w="567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Задачи по реализации программы на 2026-2027 учебный год</w:t>
            </w:r>
          </w:p>
        </w:tc>
        <w:tc>
          <w:tcPr>
            <w:tcW w:w="2268" w:type="dxa"/>
          </w:tcPr>
          <w:p w:rsidR="001E0CB7" w:rsidRPr="001E0CB7" w:rsidRDefault="001E0CB7" w:rsidP="001E0CB7">
            <w:pPr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 xml:space="preserve">Систематизация предложений по проблеме реализации программы наставничества </w:t>
            </w:r>
          </w:p>
        </w:tc>
        <w:tc>
          <w:tcPr>
            <w:tcW w:w="5812" w:type="dxa"/>
          </w:tcPr>
          <w:p w:rsidR="001E0CB7" w:rsidRPr="001E0CB7" w:rsidRDefault="001E0CB7" w:rsidP="001E0CB7">
            <w:pPr>
              <w:tabs>
                <w:tab w:val="left" w:pos="-149"/>
              </w:tabs>
              <w:rPr>
                <w:rFonts w:ascii="Times New Roman" w:hAnsi="Times New Roman" w:cs="Times New Roman"/>
                <w:color w:val="000000"/>
              </w:rPr>
            </w:pPr>
            <w:r w:rsidRPr="001E0CB7">
              <w:rPr>
                <w:rFonts w:ascii="Times New Roman" w:hAnsi="Times New Roman" w:cs="Times New Roman"/>
                <w:color w:val="000000"/>
              </w:rPr>
              <w:t>Обобщение лучших практик реализации программы наставничества за 2025-2026 уч. год по направлениям «ученик-ученик», «учитель-учитель», «учитель-ученик»</w:t>
            </w:r>
          </w:p>
        </w:tc>
        <w:tc>
          <w:tcPr>
            <w:tcW w:w="1750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Июнь 2026 года</w:t>
            </w:r>
          </w:p>
        </w:tc>
        <w:tc>
          <w:tcPr>
            <w:tcW w:w="2584" w:type="dxa"/>
          </w:tcPr>
          <w:p w:rsidR="001E0CB7" w:rsidRPr="001E0CB7" w:rsidRDefault="001E0CB7" w:rsidP="001E0CB7">
            <w:pPr>
              <w:jc w:val="both"/>
              <w:rPr>
                <w:rFonts w:ascii="Times New Roman" w:hAnsi="Times New Roman" w:cs="Times New Roman"/>
              </w:rPr>
            </w:pPr>
            <w:r w:rsidRPr="001E0CB7">
              <w:rPr>
                <w:rFonts w:ascii="Times New Roman" w:hAnsi="Times New Roman" w:cs="Times New Roman"/>
              </w:rPr>
              <w:t>Члены рабочей группы по внедрению целевой модели наставничества</w:t>
            </w:r>
          </w:p>
        </w:tc>
      </w:tr>
    </w:tbl>
    <w:p w:rsidR="001E0CB7" w:rsidRPr="001E0CB7" w:rsidRDefault="001E0CB7" w:rsidP="001E0CB7">
      <w:pPr>
        <w:spacing w:after="0" w:line="240" w:lineRule="auto"/>
        <w:rPr>
          <w:rFonts w:ascii="Times New Roman" w:hAnsi="Times New Roman" w:cs="Times New Roman"/>
        </w:rPr>
      </w:pPr>
    </w:p>
    <w:p w:rsidR="001E0CB7" w:rsidRPr="00915079" w:rsidRDefault="001E0CB7" w:rsidP="00915079">
      <w:pPr>
        <w:pStyle w:val="a3"/>
        <w:tabs>
          <w:tab w:val="left" w:pos="5670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0CB7" w:rsidRPr="00915079" w:rsidSect="001E0C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4B4"/>
    <w:multiLevelType w:val="multilevel"/>
    <w:tmpl w:val="045EE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C3311"/>
    <w:multiLevelType w:val="hybridMultilevel"/>
    <w:tmpl w:val="80B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D74D6"/>
    <w:multiLevelType w:val="multilevel"/>
    <w:tmpl w:val="F548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B138B"/>
    <w:multiLevelType w:val="hybridMultilevel"/>
    <w:tmpl w:val="2BE6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F6"/>
    <w:rsid w:val="00010267"/>
    <w:rsid w:val="00092AA4"/>
    <w:rsid w:val="0016519C"/>
    <w:rsid w:val="001E0CB7"/>
    <w:rsid w:val="0038113B"/>
    <w:rsid w:val="004D73BB"/>
    <w:rsid w:val="004E4DA8"/>
    <w:rsid w:val="005841B2"/>
    <w:rsid w:val="005C4F51"/>
    <w:rsid w:val="0065725B"/>
    <w:rsid w:val="006846BC"/>
    <w:rsid w:val="00825D5A"/>
    <w:rsid w:val="00837AF1"/>
    <w:rsid w:val="00915079"/>
    <w:rsid w:val="009A790A"/>
    <w:rsid w:val="00A9257D"/>
    <w:rsid w:val="00DE64C1"/>
    <w:rsid w:val="00E63F0B"/>
    <w:rsid w:val="00F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0A"/>
    <w:pPr>
      <w:ind w:left="720"/>
      <w:contextualSpacing/>
    </w:pPr>
  </w:style>
  <w:style w:type="table" w:styleId="a4">
    <w:name w:val="Table Grid"/>
    <w:basedOn w:val="a1"/>
    <w:uiPriority w:val="59"/>
    <w:rsid w:val="001E0C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0A"/>
    <w:pPr>
      <w:ind w:left="720"/>
      <w:contextualSpacing/>
    </w:pPr>
  </w:style>
  <w:style w:type="table" w:styleId="a4">
    <w:name w:val="Table Grid"/>
    <w:basedOn w:val="a1"/>
    <w:uiPriority w:val="59"/>
    <w:rsid w:val="001E0CB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k+lEhld3UAw9Oy8tVUTgtmLR+Mpp3vbAA2xU4PkuOnM=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6Fa8AYoAt1B2O/Exiq07x2xkJ5Lsav0Xs+7i6LjVbUU=</DigestValue>
    </Reference>
  </SignedInfo>
  <SignatureValue>489rRjjtdP0hNdjMdgw1btqNcwp6c2GYLlceuSASGsJXVR9Vg/tlOGm9XVvNY6dJ
D+HYM4LNKx1r0vTFfWWToA==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3XV7GTzbbPnaxJRg4sArYOB2Otg=</DigestValue>
      </Reference>
      <Reference URI="/word/fontTable.xml?ContentType=application/vnd.openxmlformats-officedocument.wordprocessingml.fontTable+xml">
        <DigestMethod Algorithm="http://www.w3.org/2000/09/xmldsig#sha1"/>
        <DigestValue>qnENQy5svYwZJ4frTlbsh6QZ1oc=</DigestValue>
      </Reference>
      <Reference URI="/word/numbering.xml?ContentType=application/vnd.openxmlformats-officedocument.wordprocessingml.numbering+xml">
        <DigestMethod Algorithm="http://www.w3.org/2000/09/xmldsig#sha1"/>
        <DigestValue>jxwyISU5kIY8QP/q+9q9LC1DvPI=</DigestValue>
      </Reference>
      <Reference URI="/word/settings.xml?ContentType=application/vnd.openxmlformats-officedocument.wordprocessingml.settings+xml">
        <DigestMethod Algorithm="http://www.w3.org/2000/09/xmldsig#sha1"/>
        <DigestValue>ftuWjiFsNlkknDWMPifrzZZtEq0=</DigestValue>
      </Reference>
      <Reference URI="/word/styles.xml?ContentType=application/vnd.openxmlformats-officedocument.wordprocessingml.styles+xml">
        <DigestMethod Algorithm="http://www.w3.org/2000/09/xmldsig#sha1"/>
        <DigestValue>7Bl5+PWWLe07RVDOYN1KwnvCcuU=</DigestValue>
      </Reference>
      <Reference URI="/word/stylesWithEffects.xml?ContentType=application/vnd.ms-word.stylesWithEffects+xml">
        <DigestMethod Algorithm="http://www.w3.org/2000/09/xmldsig#sha1"/>
        <DigestValue>DkGmhTOvcXY51mL0aJCkrPiY+MY=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2025-11-24T08:58:13Z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2025-11-24T08:58:13Z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9D6A-3888-4C0F-8329-6A4499C1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Игорь Кочков</cp:lastModifiedBy>
  <cp:revision>3</cp:revision>
  <dcterms:created xsi:type="dcterms:W3CDTF">2025-11-24T08:54:00Z</dcterms:created>
  <dcterms:modified xsi:type="dcterms:W3CDTF">2025-11-24T08:54:00Z</dcterms:modified>
</cp:coreProperties>
</file>